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77CF" w:rsidRPr="00520188" w:rsidRDefault="000177CF" w:rsidP="000177CF">
      <w:pPr>
        <w:ind w:firstLine="0"/>
        <w:jc w:val="center"/>
        <w:rPr>
          <w:b/>
          <w:bCs/>
          <w:color w:val="000000"/>
          <w:spacing w:val="-3"/>
          <w:kern w:val="16"/>
          <w:sz w:val="32"/>
          <w:szCs w:val="32"/>
        </w:rPr>
      </w:pPr>
      <w:r w:rsidRPr="00520188">
        <w:rPr>
          <w:b/>
          <w:color w:val="000000"/>
          <w:spacing w:val="-3"/>
          <w:kern w:val="16"/>
          <w:sz w:val="32"/>
          <w:szCs w:val="32"/>
        </w:rPr>
        <w:t>РОСТОВСКАЯ ОБЛАСТЬ АЗОВСКИЙ РАЙОН</w:t>
      </w:r>
    </w:p>
    <w:p w:rsidR="000177CF" w:rsidRPr="00196C66" w:rsidRDefault="000177CF" w:rsidP="000177CF">
      <w:pPr>
        <w:ind w:firstLine="0"/>
        <w:jc w:val="center"/>
        <w:rPr>
          <w:b/>
          <w:color w:val="000000"/>
          <w:spacing w:val="-3"/>
          <w:kern w:val="16"/>
          <w:sz w:val="36"/>
          <w:szCs w:val="36"/>
        </w:rPr>
      </w:pPr>
      <w:r w:rsidRPr="00196C66">
        <w:rPr>
          <w:b/>
          <w:color w:val="000000"/>
          <w:spacing w:val="-3"/>
          <w:kern w:val="16"/>
          <w:sz w:val="36"/>
          <w:szCs w:val="36"/>
        </w:rPr>
        <w:t>СОБРАНИЕ ДЕПУТАТОВ</w:t>
      </w:r>
      <w:r w:rsidRPr="00196C66">
        <w:rPr>
          <w:b/>
          <w:color w:val="000000"/>
          <w:spacing w:val="-3"/>
          <w:kern w:val="16"/>
          <w:sz w:val="36"/>
          <w:szCs w:val="36"/>
        </w:rPr>
        <w:br/>
        <w:t>Новоалександровского сельского поселения</w:t>
      </w:r>
    </w:p>
    <w:p w:rsidR="000177CF" w:rsidRDefault="000177CF" w:rsidP="000177CF">
      <w:pPr>
        <w:spacing w:after="240"/>
        <w:ind w:firstLine="0"/>
        <w:jc w:val="center"/>
        <w:rPr>
          <w:b/>
          <w:color w:val="000000"/>
          <w:spacing w:val="-3"/>
          <w:kern w:val="16"/>
          <w:sz w:val="36"/>
          <w:szCs w:val="36"/>
        </w:rPr>
      </w:pPr>
      <w:r>
        <w:rPr>
          <w:b/>
          <w:color w:val="000000"/>
          <w:spacing w:val="-3"/>
          <w:kern w:val="16"/>
          <w:sz w:val="36"/>
          <w:szCs w:val="36"/>
        </w:rPr>
        <w:t>пятого</w:t>
      </w:r>
      <w:r w:rsidRPr="00196C66">
        <w:rPr>
          <w:b/>
          <w:color w:val="000000"/>
          <w:spacing w:val="-3"/>
          <w:kern w:val="16"/>
          <w:sz w:val="36"/>
          <w:szCs w:val="36"/>
        </w:rPr>
        <w:t xml:space="preserve"> созыва</w:t>
      </w:r>
    </w:p>
    <w:p w:rsidR="000177CF" w:rsidRDefault="002D03D1" w:rsidP="000177CF">
      <w:pPr>
        <w:spacing w:after="240" w:line="370" w:lineRule="auto"/>
        <w:ind w:firstLine="0"/>
        <w:jc w:val="center"/>
        <w:rPr>
          <w:b/>
          <w:szCs w:val="22"/>
          <w:shd w:val="clear" w:color="auto" w:fill="FFFFFF"/>
        </w:rPr>
      </w:pPr>
      <w:r w:rsidRPr="002D03D1">
        <w:rPr>
          <w:b/>
          <w:szCs w:val="22"/>
          <w:shd w:val="clear" w:color="auto" w:fill="FFFFFF"/>
        </w:rPr>
        <w:t>РЕШЕНИЕ</w:t>
      </w:r>
    </w:p>
    <w:p w:rsidR="005503B5" w:rsidRPr="002D03D1" w:rsidRDefault="00FB13A3" w:rsidP="000177CF">
      <w:pPr>
        <w:spacing w:after="240" w:line="370" w:lineRule="auto"/>
        <w:ind w:firstLine="0"/>
        <w:jc w:val="center"/>
        <w:rPr>
          <w:b/>
          <w:szCs w:val="22"/>
          <w:shd w:val="clear" w:color="auto" w:fill="FFFFFF"/>
        </w:rPr>
      </w:pPr>
      <w:r>
        <w:rPr>
          <w:b/>
          <w:szCs w:val="22"/>
          <w:shd w:val="clear" w:color="auto" w:fill="FFFFFF"/>
        </w:rPr>
        <w:t>30</w:t>
      </w:r>
      <w:r w:rsidR="004C4F9B">
        <w:rPr>
          <w:b/>
          <w:szCs w:val="22"/>
          <w:shd w:val="clear" w:color="auto" w:fill="FFFFFF"/>
        </w:rPr>
        <w:t>.</w:t>
      </w:r>
      <w:r>
        <w:rPr>
          <w:b/>
          <w:szCs w:val="22"/>
          <w:shd w:val="clear" w:color="auto" w:fill="FFFFFF"/>
        </w:rPr>
        <w:t>11</w:t>
      </w:r>
      <w:r w:rsidR="000177CF">
        <w:rPr>
          <w:b/>
          <w:szCs w:val="22"/>
          <w:shd w:val="clear" w:color="auto" w:fill="FFFFFF"/>
        </w:rPr>
        <w:t>.2022</w:t>
      </w:r>
      <w:r w:rsidR="002D03D1" w:rsidRPr="002D03D1">
        <w:rPr>
          <w:b/>
          <w:szCs w:val="22"/>
          <w:shd w:val="clear" w:color="auto" w:fill="FFFFFF"/>
        </w:rPr>
        <w:t xml:space="preserve">                                   </w:t>
      </w:r>
      <w:r w:rsidR="000177CF">
        <w:rPr>
          <w:b/>
          <w:szCs w:val="22"/>
          <w:shd w:val="clear" w:color="auto" w:fill="FFFFFF"/>
        </w:rPr>
        <w:t xml:space="preserve">     </w:t>
      </w:r>
      <w:r w:rsidR="002D03D1" w:rsidRPr="002D03D1">
        <w:rPr>
          <w:b/>
          <w:szCs w:val="22"/>
          <w:shd w:val="clear" w:color="auto" w:fill="FFFFFF"/>
        </w:rPr>
        <w:t xml:space="preserve"> № </w:t>
      </w:r>
      <w:r>
        <w:rPr>
          <w:b/>
        </w:rPr>
        <w:t>44</w:t>
      </w:r>
      <w:r w:rsidR="002D03D1" w:rsidRPr="002D03D1">
        <w:rPr>
          <w:b/>
        </w:rPr>
        <w:t xml:space="preserve">               </w:t>
      </w:r>
      <w:r w:rsidR="00A33D8D">
        <w:rPr>
          <w:b/>
        </w:rPr>
        <w:t xml:space="preserve">  </w:t>
      </w:r>
      <w:r w:rsidR="002D03D1" w:rsidRPr="002D03D1">
        <w:rPr>
          <w:b/>
        </w:rPr>
        <w:t xml:space="preserve">    </w:t>
      </w:r>
      <w:r w:rsidR="000177CF">
        <w:rPr>
          <w:b/>
        </w:rPr>
        <w:t xml:space="preserve">  </w:t>
      </w:r>
      <w:r w:rsidR="002D03D1" w:rsidRPr="002D03D1">
        <w:rPr>
          <w:b/>
        </w:rPr>
        <w:t>х. Новоалександровка</w:t>
      </w:r>
    </w:p>
    <w:tbl>
      <w:tblPr>
        <w:tblpPr w:leftFromText="180" w:rightFromText="180" w:vertAnchor="text" w:horzAnchor="margin" w:tblpY="312"/>
        <w:tblW w:w="0" w:type="auto"/>
        <w:tblLook w:val="04A0" w:firstRow="1" w:lastRow="0" w:firstColumn="1" w:lastColumn="0" w:noHBand="0" w:noVBand="1"/>
      </w:tblPr>
      <w:tblGrid>
        <w:gridCol w:w="4644"/>
      </w:tblGrid>
      <w:tr w:rsidR="00D06AB4" w:rsidTr="004C4F9B">
        <w:tc>
          <w:tcPr>
            <w:tcW w:w="4644" w:type="dxa"/>
            <w:shd w:val="clear" w:color="auto" w:fill="auto"/>
          </w:tcPr>
          <w:p w:rsidR="00D06AB4" w:rsidRPr="00277EB6" w:rsidRDefault="000177CF" w:rsidP="004C4F9B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bCs/>
              </w:rPr>
            </w:pPr>
            <w:r>
              <w:rPr>
                <w:lang w:eastAsia="ar-SA"/>
              </w:rPr>
              <w:t>О внесении изменений и дополнений в решение Собрания депутатов Новоалександровского сельского поселения от 11.10.2021</w:t>
            </w:r>
            <w:r w:rsidRPr="00370AAB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№ 5 «Об образовании постоянных</w:t>
            </w:r>
            <w:r w:rsidR="00E53010">
              <w:rPr>
                <w:lang w:eastAsia="ar-SA"/>
              </w:rPr>
              <w:t xml:space="preserve"> комиссий</w:t>
            </w:r>
            <w:r w:rsidR="00E53010" w:rsidRPr="00370AAB">
              <w:rPr>
                <w:lang w:eastAsia="ar-SA"/>
              </w:rPr>
              <w:t xml:space="preserve"> </w:t>
            </w:r>
            <w:r>
              <w:rPr>
                <w:bCs/>
              </w:rPr>
              <w:t xml:space="preserve">Собрания депутатов </w:t>
            </w:r>
            <w:r w:rsidR="001C0B09" w:rsidRPr="002D03D1">
              <w:rPr>
                <w:bCs/>
                <w:iCs/>
              </w:rPr>
              <w:t>Новоа</w:t>
            </w:r>
            <w:r w:rsidR="00D06AB4" w:rsidRPr="002D03D1">
              <w:rPr>
                <w:bCs/>
                <w:iCs/>
              </w:rPr>
              <w:t>лександровского</w:t>
            </w:r>
            <w:r w:rsidR="00D06AB4" w:rsidRPr="00277EB6">
              <w:rPr>
                <w:bCs/>
                <w:iCs/>
              </w:rPr>
              <w:t xml:space="preserve"> </w:t>
            </w:r>
            <w:r w:rsidR="00D06AB4" w:rsidRPr="00277EB6">
              <w:rPr>
                <w:bCs/>
              </w:rPr>
              <w:t>сельского поселения</w:t>
            </w:r>
          </w:p>
        </w:tc>
      </w:tr>
    </w:tbl>
    <w:p w:rsidR="00FC1922" w:rsidRDefault="00FC1922" w:rsidP="000177CF">
      <w:pPr>
        <w:spacing w:after="0"/>
        <w:ind w:firstLine="0"/>
        <w:rPr>
          <w:b/>
        </w:rPr>
      </w:pPr>
    </w:p>
    <w:p w:rsidR="000177CF" w:rsidRDefault="000177CF" w:rsidP="000177CF">
      <w:pPr>
        <w:spacing w:after="0"/>
        <w:ind w:firstLine="0"/>
        <w:rPr>
          <w:b/>
        </w:rPr>
      </w:pPr>
    </w:p>
    <w:p w:rsidR="000177CF" w:rsidRDefault="000177CF" w:rsidP="000177CF">
      <w:pPr>
        <w:spacing w:after="0"/>
        <w:ind w:firstLine="0"/>
        <w:rPr>
          <w:b/>
        </w:rPr>
      </w:pPr>
    </w:p>
    <w:p w:rsidR="000177CF" w:rsidRDefault="000177CF" w:rsidP="000177CF">
      <w:pPr>
        <w:spacing w:after="0"/>
        <w:ind w:firstLine="0"/>
        <w:rPr>
          <w:b/>
        </w:rPr>
      </w:pPr>
    </w:p>
    <w:p w:rsidR="000177CF" w:rsidRDefault="000177CF" w:rsidP="000177CF">
      <w:pPr>
        <w:spacing w:after="0"/>
        <w:ind w:firstLine="0"/>
        <w:rPr>
          <w:b/>
        </w:rPr>
      </w:pPr>
    </w:p>
    <w:p w:rsidR="000177CF" w:rsidRDefault="000177CF" w:rsidP="000177CF">
      <w:pPr>
        <w:spacing w:after="0"/>
        <w:ind w:firstLine="0"/>
        <w:rPr>
          <w:b/>
        </w:rPr>
      </w:pPr>
    </w:p>
    <w:p w:rsidR="000177CF" w:rsidRDefault="000177CF" w:rsidP="000177CF">
      <w:pPr>
        <w:spacing w:after="0"/>
        <w:ind w:firstLine="0"/>
        <w:rPr>
          <w:b/>
        </w:rPr>
      </w:pPr>
    </w:p>
    <w:p w:rsidR="000177CF" w:rsidRDefault="000177CF" w:rsidP="000177CF">
      <w:pPr>
        <w:spacing w:after="0"/>
        <w:ind w:firstLine="0"/>
        <w:rPr>
          <w:b/>
        </w:rPr>
      </w:pPr>
    </w:p>
    <w:p w:rsidR="00E53010" w:rsidRDefault="00E53010" w:rsidP="000177CF">
      <w:pPr>
        <w:autoSpaceDE w:val="0"/>
        <w:autoSpaceDN w:val="0"/>
        <w:adjustRightInd w:val="0"/>
        <w:spacing w:after="0"/>
      </w:pPr>
    </w:p>
    <w:p w:rsidR="00ED5F78" w:rsidRDefault="00ED5F78" w:rsidP="000177CF">
      <w:pPr>
        <w:autoSpaceDE w:val="0"/>
        <w:autoSpaceDN w:val="0"/>
        <w:adjustRightInd w:val="0"/>
        <w:spacing w:after="0"/>
      </w:pPr>
    </w:p>
    <w:p w:rsidR="000177CF" w:rsidRDefault="000177CF" w:rsidP="000177CF">
      <w:pPr>
        <w:autoSpaceDE w:val="0"/>
        <w:autoSpaceDN w:val="0"/>
        <w:adjustRightInd w:val="0"/>
        <w:spacing w:after="0"/>
      </w:pPr>
    </w:p>
    <w:p w:rsidR="00E53010" w:rsidRPr="00ED5F78" w:rsidRDefault="00711C8D" w:rsidP="000177CF">
      <w:pPr>
        <w:autoSpaceDE w:val="0"/>
        <w:autoSpaceDN w:val="0"/>
        <w:adjustRightInd w:val="0"/>
        <w:spacing w:after="0"/>
        <w:rPr>
          <w:rStyle w:val="aa"/>
          <w:b/>
          <w:i w:val="0"/>
        </w:rPr>
      </w:pPr>
      <w:r w:rsidRPr="00ED5F78">
        <w:rPr>
          <w:rStyle w:val="aa"/>
          <w:i w:val="0"/>
        </w:rPr>
        <w:t>В соответствии с п.5.19 Плана Администрации Азовского района по реализации рекомендаций Правительства Ростовской области по вопросу «Об итогах изучения деятельности органов местного самоуправления Азовского района» от 03.10.2022 № 45,</w:t>
      </w:r>
      <w:r w:rsidR="00E53010" w:rsidRPr="00ED5F78">
        <w:rPr>
          <w:rStyle w:val="aa"/>
          <w:i w:val="0"/>
        </w:rPr>
        <w:t xml:space="preserve"> руководствуясь Уставом муниципального образования «</w:t>
      </w:r>
      <w:r w:rsidR="001C0B09" w:rsidRPr="00ED5F78">
        <w:rPr>
          <w:rStyle w:val="aa"/>
          <w:i w:val="0"/>
        </w:rPr>
        <w:t>Новоа</w:t>
      </w:r>
      <w:r w:rsidR="00E53010" w:rsidRPr="00ED5F78">
        <w:rPr>
          <w:rStyle w:val="aa"/>
          <w:i w:val="0"/>
        </w:rPr>
        <w:t>лександровское сельское поселение», Собран</w:t>
      </w:r>
      <w:r w:rsidR="001C0B09" w:rsidRPr="00ED5F78">
        <w:rPr>
          <w:rStyle w:val="aa"/>
          <w:i w:val="0"/>
        </w:rPr>
        <w:t>ие депутатов Новоа</w:t>
      </w:r>
      <w:r w:rsidR="00E53010" w:rsidRPr="00ED5F78">
        <w:rPr>
          <w:rStyle w:val="aa"/>
          <w:i w:val="0"/>
        </w:rPr>
        <w:t>лександровского сельского поселения</w:t>
      </w:r>
      <w:r w:rsidR="000177CF" w:rsidRPr="00ED5F78">
        <w:rPr>
          <w:rStyle w:val="aa"/>
          <w:i w:val="0"/>
        </w:rPr>
        <w:t xml:space="preserve"> </w:t>
      </w:r>
      <w:r w:rsidR="000177CF" w:rsidRPr="00ED5F78">
        <w:rPr>
          <w:rStyle w:val="aa"/>
          <w:b/>
          <w:i w:val="0"/>
        </w:rPr>
        <w:t>р е ш и л о:</w:t>
      </w:r>
    </w:p>
    <w:p w:rsidR="00E53010" w:rsidRPr="00ED5F78" w:rsidRDefault="00E53010" w:rsidP="00E53010">
      <w:pPr>
        <w:autoSpaceDE w:val="0"/>
        <w:autoSpaceDN w:val="0"/>
        <w:adjustRightInd w:val="0"/>
        <w:spacing w:after="0"/>
        <w:jc w:val="center"/>
        <w:rPr>
          <w:rStyle w:val="aa"/>
          <w:i w:val="0"/>
        </w:rPr>
      </w:pPr>
    </w:p>
    <w:p w:rsidR="00ED5F78" w:rsidRPr="00ED5F78" w:rsidRDefault="000D4B86" w:rsidP="00E53010">
      <w:pPr>
        <w:autoSpaceDE w:val="0"/>
        <w:autoSpaceDN w:val="0"/>
        <w:adjustRightInd w:val="0"/>
        <w:spacing w:after="0"/>
        <w:rPr>
          <w:rStyle w:val="aa"/>
          <w:i w:val="0"/>
        </w:rPr>
      </w:pPr>
      <w:r w:rsidRPr="00ED5F78">
        <w:rPr>
          <w:rStyle w:val="aa"/>
          <w:i w:val="0"/>
        </w:rPr>
        <w:t xml:space="preserve">1. </w:t>
      </w:r>
      <w:r w:rsidR="000177CF" w:rsidRPr="00ED5F78">
        <w:rPr>
          <w:rStyle w:val="aa"/>
          <w:i w:val="0"/>
        </w:rPr>
        <w:t>Внести изменения и дополнения</w:t>
      </w:r>
      <w:r w:rsidR="00ED5F78" w:rsidRPr="00ED5F78">
        <w:rPr>
          <w:rStyle w:val="aa"/>
          <w:i w:val="0"/>
        </w:rPr>
        <w:t xml:space="preserve"> в решение Собрания депутатов Новоалександровского сельского поселения от 11.10.2022 № 5 «Об образовании постоянных комиссий Собрания депутатов Новоалександровского сельского поселения».</w:t>
      </w:r>
    </w:p>
    <w:p w:rsidR="00ED5F78" w:rsidRPr="00ED5F78" w:rsidRDefault="000D4B86" w:rsidP="001C0B09">
      <w:pPr>
        <w:autoSpaceDE w:val="0"/>
        <w:autoSpaceDN w:val="0"/>
        <w:adjustRightInd w:val="0"/>
        <w:spacing w:after="0"/>
        <w:ind w:firstLine="709"/>
        <w:rPr>
          <w:rStyle w:val="aa"/>
          <w:i w:val="0"/>
        </w:rPr>
      </w:pPr>
      <w:r w:rsidRPr="00ED5F78">
        <w:rPr>
          <w:rStyle w:val="aa"/>
          <w:i w:val="0"/>
        </w:rPr>
        <w:t xml:space="preserve">2. </w:t>
      </w:r>
      <w:r w:rsidR="00ED5F78" w:rsidRPr="00ED5F78">
        <w:rPr>
          <w:rStyle w:val="aa"/>
          <w:i w:val="0"/>
        </w:rPr>
        <w:t>Раздел 3 Положения</w:t>
      </w:r>
      <w:r w:rsidRPr="00ED5F78">
        <w:rPr>
          <w:rStyle w:val="aa"/>
          <w:i w:val="0"/>
        </w:rPr>
        <w:t xml:space="preserve"> </w:t>
      </w:r>
      <w:r w:rsidR="00630B0E" w:rsidRPr="00ED5F78">
        <w:rPr>
          <w:rStyle w:val="aa"/>
          <w:i w:val="0"/>
        </w:rPr>
        <w:t>о постоянных комиссиях Собрания депутатов Новоалександровского сельского поселения</w:t>
      </w:r>
      <w:r w:rsidR="00D34885">
        <w:rPr>
          <w:rStyle w:val="aa"/>
          <w:i w:val="0"/>
        </w:rPr>
        <w:t>,</w:t>
      </w:r>
      <w:r w:rsidR="00ED5F78" w:rsidRPr="00ED5F78">
        <w:rPr>
          <w:rStyle w:val="aa"/>
          <w:i w:val="0"/>
        </w:rPr>
        <w:t xml:space="preserve"> изложить в следующей редакции:</w:t>
      </w:r>
    </w:p>
    <w:p w:rsidR="00ED5F78" w:rsidRPr="00ED5F78" w:rsidRDefault="00ED5F78" w:rsidP="00ED5F78">
      <w:pPr>
        <w:pStyle w:val="a8"/>
        <w:spacing w:before="0" w:beforeAutospacing="0" w:after="150" w:afterAutospacing="0"/>
        <w:jc w:val="both"/>
        <w:rPr>
          <w:rStyle w:val="aa"/>
          <w:i w:val="0"/>
          <w:sz w:val="28"/>
          <w:szCs w:val="28"/>
        </w:rPr>
      </w:pPr>
    </w:p>
    <w:p w:rsidR="00D34885" w:rsidRPr="00ED5F78" w:rsidRDefault="00ED5F78" w:rsidP="00ED5F78">
      <w:pPr>
        <w:pStyle w:val="a8"/>
        <w:spacing w:before="0" w:beforeAutospacing="0" w:after="150" w:afterAutospacing="0"/>
        <w:jc w:val="both"/>
        <w:rPr>
          <w:rStyle w:val="aa"/>
          <w:i w:val="0"/>
          <w:sz w:val="28"/>
          <w:szCs w:val="28"/>
        </w:rPr>
      </w:pPr>
      <w:r w:rsidRPr="00ED5F78">
        <w:rPr>
          <w:rStyle w:val="aa"/>
          <w:i w:val="0"/>
          <w:sz w:val="28"/>
          <w:szCs w:val="28"/>
        </w:rPr>
        <w:t>«3. Комиссия по местному самоуправлению, охране общественного порядка и социальной политике:</w:t>
      </w:r>
    </w:p>
    <w:p w:rsidR="00ED5F78" w:rsidRPr="00ED5F78" w:rsidRDefault="00ED5F78" w:rsidP="00ED5F78">
      <w:pPr>
        <w:pStyle w:val="a8"/>
        <w:spacing w:before="0" w:beforeAutospacing="0" w:after="150" w:afterAutospacing="0"/>
        <w:jc w:val="both"/>
        <w:rPr>
          <w:rStyle w:val="aa"/>
          <w:i w:val="0"/>
          <w:sz w:val="28"/>
          <w:szCs w:val="28"/>
        </w:rPr>
      </w:pPr>
      <w:r w:rsidRPr="00ED5F78">
        <w:rPr>
          <w:rStyle w:val="aa"/>
          <w:i w:val="0"/>
          <w:sz w:val="28"/>
          <w:szCs w:val="28"/>
        </w:rPr>
        <w:t>- участвует в подготовке и рассмотрении Собранием депутатов решений в области труда и занятости, семьи, материнства и детства, здравоохранении, социального обеспечения и страхования;</w:t>
      </w:r>
    </w:p>
    <w:p w:rsidR="00ED5F78" w:rsidRPr="00ED5F78" w:rsidRDefault="00D34885" w:rsidP="00ED5F78">
      <w:pPr>
        <w:pStyle w:val="a8"/>
        <w:spacing w:before="0" w:beforeAutospacing="0" w:after="150" w:afterAutospacing="0"/>
        <w:jc w:val="both"/>
        <w:rPr>
          <w:rStyle w:val="aa"/>
          <w:i w:val="0"/>
          <w:sz w:val="28"/>
          <w:szCs w:val="28"/>
        </w:rPr>
      </w:pPr>
      <w:r>
        <w:rPr>
          <w:rStyle w:val="aa"/>
          <w:i w:val="0"/>
          <w:sz w:val="28"/>
          <w:szCs w:val="28"/>
        </w:rPr>
        <w:t>- осуществляет контроль над</w:t>
      </w:r>
      <w:r w:rsidR="00ED5F78" w:rsidRPr="00ED5F78">
        <w:rPr>
          <w:rStyle w:val="aa"/>
          <w:i w:val="0"/>
          <w:sz w:val="28"/>
          <w:szCs w:val="28"/>
        </w:rPr>
        <w:t xml:space="preserve"> соблюдением законодательства по вопросам социальной полит</w:t>
      </w:r>
      <w:r>
        <w:rPr>
          <w:rStyle w:val="aa"/>
          <w:i w:val="0"/>
          <w:sz w:val="28"/>
          <w:szCs w:val="28"/>
        </w:rPr>
        <w:t>ики, правопорядка, прав граждан;</w:t>
      </w:r>
    </w:p>
    <w:p w:rsidR="00ED5F78" w:rsidRPr="00ED5F78" w:rsidRDefault="00ED5F78" w:rsidP="00ED5F78">
      <w:pPr>
        <w:pStyle w:val="a8"/>
        <w:spacing w:before="0" w:beforeAutospacing="0" w:after="150" w:afterAutospacing="0"/>
        <w:jc w:val="both"/>
        <w:rPr>
          <w:rStyle w:val="aa"/>
          <w:i w:val="0"/>
          <w:sz w:val="28"/>
          <w:szCs w:val="28"/>
        </w:rPr>
      </w:pPr>
      <w:r w:rsidRPr="00ED5F78">
        <w:rPr>
          <w:rStyle w:val="aa"/>
          <w:i w:val="0"/>
          <w:sz w:val="28"/>
          <w:szCs w:val="28"/>
        </w:rPr>
        <w:lastRenderedPageBreak/>
        <w:t>- анализирует деятельность средств массовой информации, осуществляет взаимодействие с общественными организациями, партиями, движениями;</w:t>
      </w:r>
    </w:p>
    <w:p w:rsidR="00ED5F78" w:rsidRPr="00ED5F78" w:rsidRDefault="00ED5F78" w:rsidP="00ED5F78">
      <w:pPr>
        <w:pStyle w:val="a8"/>
        <w:spacing w:before="0" w:beforeAutospacing="0" w:after="150" w:afterAutospacing="0"/>
        <w:jc w:val="both"/>
        <w:rPr>
          <w:rStyle w:val="aa"/>
          <w:i w:val="0"/>
          <w:sz w:val="28"/>
          <w:szCs w:val="28"/>
        </w:rPr>
      </w:pPr>
      <w:r w:rsidRPr="00ED5F78">
        <w:rPr>
          <w:rStyle w:val="aa"/>
          <w:i w:val="0"/>
          <w:sz w:val="28"/>
          <w:szCs w:val="28"/>
        </w:rPr>
        <w:t>- осуществляет контроль за развитием целевых программ образования, культуры и спорта в Новоалександровском сельском поселении;</w:t>
      </w:r>
    </w:p>
    <w:p w:rsidR="00ED5F78" w:rsidRPr="00ED5F78" w:rsidRDefault="00ED5F78" w:rsidP="00ED5F78">
      <w:pPr>
        <w:pStyle w:val="a8"/>
        <w:spacing w:before="0" w:beforeAutospacing="0" w:after="150" w:afterAutospacing="0"/>
        <w:jc w:val="both"/>
        <w:rPr>
          <w:rStyle w:val="aa"/>
          <w:i w:val="0"/>
          <w:sz w:val="28"/>
          <w:szCs w:val="28"/>
        </w:rPr>
      </w:pPr>
      <w:r w:rsidRPr="00ED5F78">
        <w:rPr>
          <w:rStyle w:val="aa"/>
          <w:i w:val="0"/>
          <w:sz w:val="28"/>
          <w:szCs w:val="28"/>
        </w:rPr>
        <w:t>- рассматривает предложения и дает заключения по распределению и использованию бюджетных средств, выделяемых на развитие</w:t>
      </w:r>
      <w:r w:rsidR="00D34885">
        <w:rPr>
          <w:rStyle w:val="aa"/>
          <w:i w:val="0"/>
          <w:sz w:val="28"/>
          <w:szCs w:val="28"/>
        </w:rPr>
        <w:t xml:space="preserve"> образования, культуры и спорта</w:t>
      </w:r>
      <w:r w:rsidRPr="00ED5F78">
        <w:rPr>
          <w:rStyle w:val="aa"/>
          <w:i w:val="0"/>
          <w:sz w:val="28"/>
          <w:szCs w:val="28"/>
        </w:rPr>
        <w:t>;</w:t>
      </w:r>
    </w:p>
    <w:p w:rsidR="000D4B86" w:rsidRDefault="00ED5F78" w:rsidP="00ED5F78">
      <w:pPr>
        <w:pStyle w:val="a8"/>
        <w:spacing w:before="0" w:beforeAutospacing="0" w:after="150" w:afterAutospacing="0"/>
        <w:jc w:val="both"/>
        <w:rPr>
          <w:rStyle w:val="aa"/>
          <w:i w:val="0"/>
          <w:sz w:val="28"/>
          <w:szCs w:val="28"/>
        </w:rPr>
      </w:pPr>
      <w:r w:rsidRPr="00ED5F78">
        <w:rPr>
          <w:rStyle w:val="aa"/>
          <w:i w:val="0"/>
          <w:sz w:val="28"/>
          <w:szCs w:val="28"/>
        </w:rPr>
        <w:t>- осуществляет контроль за реализацией законодательства по вопросам, отнесенным к ее ведению, в том числе по межконфессиональным, межнациональным и межэтническим отношениям.»</w:t>
      </w:r>
      <w:r w:rsidR="00630B0E" w:rsidRPr="00ED5F78">
        <w:rPr>
          <w:rStyle w:val="aa"/>
          <w:i w:val="0"/>
          <w:sz w:val="28"/>
          <w:szCs w:val="28"/>
        </w:rPr>
        <w:t>.</w:t>
      </w:r>
    </w:p>
    <w:p w:rsidR="006E3DEE" w:rsidRPr="00183C74" w:rsidRDefault="006E3DEE" w:rsidP="006E3DEE">
      <w:pPr>
        <w:widowControl w:val="0"/>
        <w:shd w:val="clear" w:color="auto" w:fill="FFFFFF"/>
        <w:tabs>
          <w:tab w:val="left" w:pos="5875"/>
        </w:tabs>
        <w:autoSpaceDE w:val="0"/>
        <w:autoSpaceDN w:val="0"/>
        <w:adjustRightInd w:val="0"/>
        <w:spacing w:after="0" w:line="374" w:lineRule="exact"/>
        <w:ind w:right="34" w:firstLine="709"/>
      </w:pPr>
      <w:r>
        <w:rPr>
          <w:rStyle w:val="aa"/>
          <w:i w:val="0"/>
        </w:rPr>
        <w:t xml:space="preserve">3. </w:t>
      </w:r>
      <w:r w:rsidRPr="00BA678D">
        <w:t>Настоящее решение вступает в си</w:t>
      </w:r>
      <w:r>
        <w:t xml:space="preserve">лу со дня его обнародования на </w:t>
      </w:r>
      <w:r w:rsidRPr="00BA678D">
        <w:t>официальном сайте</w:t>
      </w:r>
      <w:r>
        <w:t xml:space="preserve"> Администрации</w:t>
      </w:r>
      <w:r w:rsidRPr="00BA678D">
        <w:t xml:space="preserve"> Новоалександровского сельского поселения </w:t>
      </w:r>
      <w:r>
        <w:t>в сети И</w:t>
      </w:r>
      <w:r w:rsidRPr="00BA678D">
        <w:t xml:space="preserve">нтернет </w:t>
      </w:r>
      <w:hyperlink r:id="rId7" w:history="1">
        <w:r w:rsidRPr="00BA678D">
          <w:rPr>
            <w:rStyle w:val="ab"/>
          </w:rPr>
          <w:t>http://www.novoaleksandrovskoe.ru</w:t>
        </w:r>
      </w:hyperlink>
      <w:r w:rsidRPr="00BA678D">
        <w:t>.</w:t>
      </w:r>
    </w:p>
    <w:p w:rsidR="006E3DEE" w:rsidRPr="00ED5F78" w:rsidRDefault="006E3DEE" w:rsidP="006E3DEE">
      <w:pPr>
        <w:pStyle w:val="a8"/>
        <w:spacing w:before="0" w:beforeAutospacing="0" w:after="150" w:afterAutospacing="0"/>
        <w:ind w:firstLine="709"/>
        <w:jc w:val="both"/>
        <w:rPr>
          <w:rStyle w:val="aa"/>
          <w:i w:val="0"/>
          <w:sz w:val="28"/>
          <w:szCs w:val="28"/>
        </w:rPr>
      </w:pPr>
    </w:p>
    <w:p w:rsidR="007746CE" w:rsidRPr="00ED5F78" w:rsidRDefault="007746CE" w:rsidP="00D06AB4">
      <w:pPr>
        <w:spacing w:after="0"/>
        <w:ind w:firstLine="0"/>
      </w:pPr>
    </w:p>
    <w:p w:rsidR="0046544B" w:rsidRPr="00ED5F78" w:rsidRDefault="0046544B" w:rsidP="00D06AB4">
      <w:pPr>
        <w:spacing w:after="0"/>
        <w:ind w:firstLine="0"/>
      </w:pPr>
    </w:p>
    <w:p w:rsidR="006E3DEE" w:rsidRDefault="006E3DEE" w:rsidP="006E3DEE">
      <w:pPr>
        <w:spacing w:after="200" w:line="276" w:lineRule="auto"/>
        <w:ind w:firstLine="0"/>
        <w:contextualSpacing/>
        <w:rPr>
          <w:b/>
        </w:rPr>
      </w:pPr>
      <w:r>
        <w:rPr>
          <w:b/>
        </w:rPr>
        <w:t xml:space="preserve">Председатель Собрания депутатов – </w:t>
      </w:r>
    </w:p>
    <w:p w:rsidR="006E3DEE" w:rsidRDefault="006E3DEE" w:rsidP="006E3DEE">
      <w:pPr>
        <w:spacing w:after="200" w:line="276" w:lineRule="auto"/>
        <w:ind w:firstLine="0"/>
        <w:contextualSpacing/>
        <w:rPr>
          <w:b/>
        </w:rPr>
      </w:pPr>
      <w:r>
        <w:rPr>
          <w:b/>
        </w:rPr>
        <w:t>глава Новоалександровского</w:t>
      </w:r>
    </w:p>
    <w:p w:rsidR="006E3DEE" w:rsidRDefault="006E3DEE" w:rsidP="006E3DEE">
      <w:pPr>
        <w:spacing w:after="200" w:line="276" w:lineRule="auto"/>
        <w:ind w:firstLine="0"/>
        <w:contextualSpacing/>
      </w:pPr>
      <w:r>
        <w:rPr>
          <w:b/>
        </w:rPr>
        <w:t>сельского поселения                                                               Д.В. Выборнов</w:t>
      </w:r>
    </w:p>
    <w:p w:rsidR="00D34885" w:rsidRDefault="00D34885" w:rsidP="002D03D1">
      <w:pPr>
        <w:spacing w:after="0"/>
        <w:ind w:firstLine="0"/>
      </w:pPr>
    </w:p>
    <w:p w:rsidR="00D34885" w:rsidRDefault="00D34885" w:rsidP="002D03D1">
      <w:pPr>
        <w:spacing w:after="0"/>
        <w:ind w:firstLine="0"/>
      </w:pPr>
    </w:p>
    <w:p w:rsidR="00D34885" w:rsidRDefault="00D34885" w:rsidP="002D03D1">
      <w:pPr>
        <w:spacing w:after="0"/>
        <w:ind w:firstLine="0"/>
      </w:pPr>
    </w:p>
    <w:p w:rsidR="00D34885" w:rsidRDefault="00D34885" w:rsidP="002D03D1">
      <w:pPr>
        <w:spacing w:after="0"/>
        <w:ind w:firstLine="0"/>
      </w:pPr>
    </w:p>
    <w:p w:rsidR="00D34885" w:rsidRDefault="00D34885" w:rsidP="002D03D1">
      <w:pPr>
        <w:spacing w:after="0"/>
        <w:ind w:firstLine="0"/>
      </w:pPr>
    </w:p>
    <w:p w:rsidR="00D34885" w:rsidRDefault="00D34885" w:rsidP="002D03D1">
      <w:pPr>
        <w:spacing w:after="0"/>
        <w:ind w:firstLine="0"/>
      </w:pPr>
    </w:p>
    <w:p w:rsidR="00D34885" w:rsidRDefault="00D34885" w:rsidP="002D03D1">
      <w:pPr>
        <w:spacing w:after="0"/>
        <w:ind w:firstLine="0"/>
      </w:pPr>
    </w:p>
    <w:p w:rsidR="00D34885" w:rsidRDefault="00D34885" w:rsidP="002D03D1">
      <w:pPr>
        <w:spacing w:after="0"/>
        <w:ind w:firstLine="0"/>
      </w:pPr>
    </w:p>
    <w:p w:rsidR="00D34885" w:rsidRDefault="00D34885" w:rsidP="002D03D1">
      <w:pPr>
        <w:spacing w:after="0"/>
        <w:ind w:firstLine="0"/>
      </w:pPr>
    </w:p>
    <w:p w:rsidR="00D34885" w:rsidRDefault="00D34885" w:rsidP="002D03D1">
      <w:pPr>
        <w:spacing w:after="0"/>
        <w:ind w:firstLine="0"/>
      </w:pPr>
    </w:p>
    <w:p w:rsidR="00D34885" w:rsidRDefault="00D34885" w:rsidP="002D03D1">
      <w:pPr>
        <w:spacing w:after="0"/>
        <w:ind w:firstLine="0"/>
      </w:pPr>
    </w:p>
    <w:p w:rsidR="00D34885" w:rsidRDefault="00D34885" w:rsidP="002D03D1">
      <w:pPr>
        <w:spacing w:after="0"/>
        <w:ind w:firstLine="0"/>
      </w:pPr>
    </w:p>
    <w:p w:rsidR="00D34885" w:rsidRDefault="00D34885" w:rsidP="002D03D1">
      <w:pPr>
        <w:spacing w:after="0"/>
        <w:ind w:firstLine="0"/>
      </w:pPr>
    </w:p>
    <w:p w:rsidR="00D34885" w:rsidRDefault="00D34885" w:rsidP="002D03D1">
      <w:pPr>
        <w:spacing w:after="0"/>
        <w:ind w:firstLine="0"/>
      </w:pPr>
    </w:p>
    <w:p w:rsidR="00D34885" w:rsidRDefault="00D34885" w:rsidP="002D03D1">
      <w:pPr>
        <w:spacing w:after="0"/>
        <w:ind w:firstLine="0"/>
      </w:pPr>
    </w:p>
    <w:p w:rsidR="00D34885" w:rsidRDefault="00D34885" w:rsidP="002D03D1">
      <w:pPr>
        <w:spacing w:after="0"/>
        <w:ind w:firstLine="0"/>
      </w:pPr>
    </w:p>
    <w:p w:rsidR="00D34885" w:rsidRDefault="00D34885" w:rsidP="002D03D1">
      <w:pPr>
        <w:spacing w:after="0"/>
        <w:ind w:firstLine="0"/>
      </w:pPr>
    </w:p>
    <w:p w:rsidR="00D34885" w:rsidRDefault="00D34885" w:rsidP="002D03D1">
      <w:pPr>
        <w:spacing w:after="0"/>
        <w:ind w:firstLine="0"/>
      </w:pPr>
    </w:p>
    <w:p w:rsidR="00B369A0" w:rsidRDefault="00B369A0" w:rsidP="002D03D1">
      <w:pPr>
        <w:spacing w:after="0"/>
        <w:ind w:firstLine="0"/>
      </w:pPr>
    </w:p>
    <w:sectPr w:rsidR="00B369A0" w:rsidSect="00D34885">
      <w:headerReference w:type="default" r:id="rId8"/>
      <w:pgSz w:w="11906" w:h="16838"/>
      <w:pgMar w:top="284" w:right="566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6F34" w:rsidRDefault="004B6F34">
      <w:r>
        <w:separator/>
      </w:r>
    </w:p>
  </w:endnote>
  <w:endnote w:type="continuationSeparator" w:id="0">
    <w:p w:rsidR="004B6F34" w:rsidRDefault="004B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6F34" w:rsidRDefault="004B6F34">
      <w:r>
        <w:separator/>
      </w:r>
    </w:p>
  </w:footnote>
  <w:footnote w:type="continuationSeparator" w:id="0">
    <w:p w:rsidR="004B6F34" w:rsidRDefault="004B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3010" w:rsidRPr="00A15798" w:rsidRDefault="00E53010" w:rsidP="00A15798">
    <w:pPr>
      <w:pStyle w:val="a6"/>
      <w:ind w:firstLine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40F59"/>
    <w:multiLevelType w:val="singleLevel"/>
    <w:tmpl w:val="6C8E1B3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69F"/>
    <w:rsid w:val="000104AB"/>
    <w:rsid w:val="00015B72"/>
    <w:rsid w:val="000177CF"/>
    <w:rsid w:val="000456B8"/>
    <w:rsid w:val="00067452"/>
    <w:rsid w:val="000B516F"/>
    <w:rsid w:val="000D4B86"/>
    <w:rsid w:val="00134754"/>
    <w:rsid w:val="00152FD4"/>
    <w:rsid w:val="001673A5"/>
    <w:rsid w:val="001B10FD"/>
    <w:rsid w:val="001C0B09"/>
    <w:rsid w:val="00206600"/>
    <w:rsid w:val="002207D9"/>
    <w:rsid w:val="00266EBC"/>
    <w:rsid w:val="00277EB6"/>
    <w:rsid w:val="002D03D1"/>
    <w:rsid w:val="002D1706"/>
    <w:rsid w:val="003303F2"/>
    <w:rsid w:val="003F5765"/>
    <w:rsid w:val="00407E8A"/>
    <w:rsid w:val="00426083"/>
    <w:rsid w:val="0043616D"/>
    <w:rsid w:val="00442387"/>
    <w:rsid w:val="00460D44"/>
    <w:rsid w:val="0046544B"/>
    <w:rsid w:val="004B6F34"/>
    <w:rsid w:val="004C4F9B"/>
    <w:rsid w:val="004D3D5E"/>
    <w:rsid w:val="005015E8"/>
    <w:rsid w:val="005503B5"/>
    <w:rsid w:val="00595219"/>
    <w:rsid w:val="005E5F1F"/>
    <w:rsid w:val="0061718C"/>
    <w:rsid w:val="00630B0E"/>
    <w:rsid w:val="0066014B"/>
    <w:rsid w:val="00666451"/>
    <w:rsid w:val="00670BBC"/>
    <w:rsid w:val="006879C7"/>
    <w:rsid w:val="006D2BF4"/>
    <w:rsid w:val="006E3DEE"/>
    <w:rsid w:val="006F63F3"/>
    <w:rsid w:val="00711C8D"/>
    <w:rsid w:val="00734DE0"/>
    <w:rsid w:val="00750832"/>
    <w:rsid w:val="007741DC"/>
    <w:rsid w:val="007746CE"/>
    <w:rsid w:val="00785B65"/>
    <w:rsid w:val="007A47B1"/>
    <w:rsid w:val="007A7543"/>
    <w:rsid w:val="007C4CF8"/>
    <w:rsid w:val="007E3794"/>
    <w:rsid w:val="007E6594"/>
    <w:rsid w:val="008856FB"/>
    <w:rsid w:val="008F34B2"/>
    <w:rsid w:val="00900A1F"/>
    <w:rsid w:val="00912046"/>
    <w:rsid w:val="00954827"/>
    <w:rsid w:val="00960CA2"/>
    <w:rsid w:val="00964C43"/>
    <w:rsid w:val="009B46D4"/>
    <w:rsid w:val="009D0E37"/>
    <w:rsid w:val="009D3AF1"/>
    <w:rsid w:val="00A10482"/>
    <w:rsid w:val="00A15798"/>
    <w:rsid w:val="00A33D8D"/>
    <w:rsid w:val="00A47A98"/>
    <w:rsid w:val="00B0090A"/>
    <w:rsid w:val="00B16512"/>
    <w:rsid w:val="00B369A0"/>
    <w:rsid w:val="00B467B8"/>
    <w:rsid w:val="00B83688"/>
    <w:rsid w:val="00BA1A68"/>
    <w:rsid w:val="00BC43BA"/>
    <w:rsid w:val="00C07D3C"/>
    <w:rsid w:val="00C125D1"/>
    <w:rsid w:val="00C15646"/>
    <w:rsid w:val="00C558E2"/>
    <w:rsid w:val="00C6769F"/>
    <w:rsid w:val="00C9074A"/>
    <w:rsid w:val="00D06AB4"/>
    <w:rsid w:val="00D1309E"/>
    <w:rsid w:val="00D34885"/>
    <w:rsid w:val="00D665FD"/>
    <w:rsid w:val="00D80C1E"/>
    <w:rsid w:val="00DF1438"/>
    <w:rsid w:val="00E0243F"/>
    <w:rsid w:val="00E15C94"/>
    <w:rsid w:val="00E3077A"/>
    <w:rsid w:val="00E53010"/>
    <w:rsid w:val="00ED5F78"/>
    <w:rsid w:val="00EE0125"/>
    <w:rsid w:val="00F26F09"/>
    <w:rsid w:val="00F6233D"/>
    <w:rsid w:val="00F724A1"/>
    <w:rsid w:val="00F72EA1"/>
    <w:rsid w:val="00FA2B43"/>
    <w:rsid w:val="00FB13A3"/>
    <w:rsid w:val="00FB51AF"/>
    <w:rsid w:val="00FC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D952E7-5AEE-4885-A1CF-9E5F0E9A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69F"/>
    <w:pPr>
      <w:spacing w:after="120"/>
      <w:ind w:firstLine="737"/>
      <w:jc w:val="both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0BBC"/>
    <w:pPr>
      <w:spacing w:after="120"/>
      <w:ind w:firstLine="73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3D5E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15C94"/>
    <w:pPr>
      <w:ind w:firstLine="0"/>
      <w:jc w:val="left"/>
    </w:pPr>
    <w:rPr>
      <w:sz w:val="24"/>
      <w:szCs w:val="24"/>
    </w:rPr>
  </w:style>
  <w:style w:type="paragraph" w:styleId="a6">
    <w:name w:val="header"/>
    <w:basedOn w:val="a"/>
    <w:rsid w:val="00A15798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15798"/>
    <w:pPr>
      <w:tabs>
        <w:tab w:val="center" w:pos="4677"/>
        <w:tab w:val="right" w:pos="9355"/>
      </w:tabs>
    </w:pPr>
  </w:style>
  <w:style w:type="paragraph" w:styleId="a8">
    <w:name w:val="Обычный (веб)"/>
    <w:basedOn w:val="a"/>
    <w:uiPriority w:val="99"/>
    <w:unhideWhenUsed/>
    <w:rsid w:val="000D4B8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9">
    <w:name w:val="Strong"/>
    <w:basedOn w:val="a0"/>
    <w:uiPriority w:val="22"/>
    <w:qFormat/>
    <w:rsid w:val="000D4B86"/>
    <w:rPr>
      <w:b/>
      <w:bCs/>
    </w:rPr>
  </w:style>
  <w:style w:type="character" w:styleId="aa">
    <w:name w:val="Emphasis"/>
    <w:basedOn w:val="a0"/>
    <w:qFormat/>
    <w:rsid w:val="00ED5F78"/>
    <w:rPr>
      <w:i/>
      <w:iCs/>
    </w:rPr>
  </w:style>
  <w:style w:type="character" w:styleId="ab">
    <w:name w:val="Hyperlink"/>
    <w:basedOn w:val="a0"/>
    <w:uiPriority w:val="99"/>
    <w:unhideWhenUsed/>
    <w:rsid w:val="006E3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ovoaleksandrov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Председатель ______________________________________________________</vt:lpstr>
    </vt:vector>
  </TitlesOfParts>
  <Company>Законодательное Собрание</Company>
  <LinksUpToDate>false</LinksUpToDate>
  <CharactersWithSpaces>2602</CharactersWithSpaces>
  <SharedDoc>false</SharedDoc>
  <HLinks>
    <vt:vector size="6" baseType="variant">
      <vt:variant>
        <vt:i4>8192122</vt:i4>
      </vt:variant>
      <vt:variant>
        <vt:i4>0</vt:i4>
      </vt:variant>
      <vt:variant>
        <vt:i4>0</vt:i4>
      </vt:variant>
      <vt:variant>
        <vt:i4>5</vt:i4>
      </vt:variant>
      <vt:variant>
        <vt:lpwstr>http://www.novoaleksandrovskoe.ru/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Председатель ______________________________________________________</dc:title>
  <dc:subject/>
  <dc:creator>Ogneva</dc:creator>
  <cp:keywords/>
  <dc:description/>
  <cp:lastModifiedBy>Pai Pinky</cp:lastModifiedBy>
  <cp:revision>2</cp:revision>
  <cp:lastPrinted>2022-11-30T09:17:00Z</cp:lastPrinted>
  <dcterms:created xsi:type="dcterms:W3CDTF">2025-11-08T20:23:00Z</dcterms:created>
  <dcterms:modified xsi:type="dcterms:W3CDTF">2025-11-08T20:23:00Z</dcterms:modified>
</cp:coreProperties>
</file>